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047C4" w14:textId="155F88A1" w:rsidR="00F72510" w:rsidRDefault="00F72510" w:rsidP="00F7251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WG1 Meeting #95</w:t>
      </w:r>
      <w:r>
        <w:rPr>
          <w:rFonts w:cs="Arial"/>
          <w:b/>
          <w:sz w:val="24"/>
        </w:rPr>
        <w:tab/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              </w:t>
      </w:r>
      <w:r w:rsidR="008F1520" w:rsidRPr="008F1520">
        <w:rPr>
          <w:rFonts w:cs="Arial"/>
          <w:b/>
          <w:sz w:val="24"/>
        </w:rPr>
        <w:t>R1-1813393</w:t>
      </w:r>
      <w:r>
        <w:rPr>
          <w:rFonts w:cs="Arial"/>
          <w:b/>
          <w:sz w:val="24"/>
        </w:rPr>
        <w:br/>
      </w:r>
      <w:r>
        <w:rPr>
          <w:b/>
          <w:sz w:val="24"/>
          <w:szCs w:val="24"/>
        </w:rPr>
        <w:t>Spokane, US, 12</w:t>
      </w:r>
      <w:r>
        <w:rPr>
          <w:b/>
          <w:sz w:val="24"/>
          <w:szCs w:val="24"/>
          <w:vertAlign w:val="superscript"/>
        </w:rPr>
        <w:t xml:space="preserve">th </w:t>
      </w:r>
      <w:r>
        <w:rPr>
          <w:b/>
          <w:sz w:val="24"/>
          <w:szCs w:val="24"/>
        </w:rPr>
        <w:t>- 16</w:t>
      </w:r>
      <w:r w:rsidRPr="002C6C9B">
        <w:rPr>
          <w:b/>
          <w:sz w:val="24"/>
          <w:szCs w:val="24"/>
          <w:vertAlign w:val="superscript"/>
        </w:rPr>
        <w:t>th</w:t>
      </w:r>
      <w:r w:rsidRPr="00905DC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Nov. </w:t>
      </w:r>
      <w:r w:rsidRPr="00905DCD">
        <w:rPr>
          <w:b/>
          <w:sz w:val="24"/>
          <w:szCs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72510" w14:paraId="46C80091" w14:textId="77777777" w:rsidTr="00FC28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E0A90" w14:textId="77777777" w:rsidR="00F72510" w:rsidRDefault="00F72510" w:rsidP="00FC28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72510" w14:paraId="53B8FD3C" w14:textId="77777777" w:rsidTr="00FC2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A94BE" w14:textId="19AC0B8A" w:rsidR="00F72510" w:rsidRDefault="00A96606" w:rsidP="00FC2811">
            <w:pPr>
              <w:pStyle w:val="CRCoverPage"/>
              <w:spacing w:after="0"/>
              <w:jc w:val="center"/>
              <w:rPr>
                <w:noProof/>
              </w:rPr>
            </w:pPr>
            <w:r w:rsidRPr="00A96606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F72510">
              <w:rPr>
                <w:b/>
                <w:noProof/>
                <w:sz w:val="32"/>
              </w:rPr>
              <w:t>CHANGE REQUEST</w:t>
            </w:r>
          </w:p>
        </w:tc>
      </w:tr>
      <w:tr w:rsidR="00F72510" w14:paraId="45DA49CA" w14:textId="77777777" w:rsidTr="00FC2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7DA2F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28AF7AF0" w14:textId="77777777" w:rsidTr="00FC2811">
        <w:tc>
          <w:tcPr>
            <w:tcW w:w="142" w:type="dxa"/>
            <w:tcBorders>
              <w:left w:val="single" w:sz="4" w:space="0" w:color="auto"/>
            </w:tcBorders>
          </w:tcPr>
          <w:p w14:paraId="624DA904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859E81A" w14:textId="1A72C3C9" w:rsidR="00F72510" w:rsidRDefault="00F72510" w:rsidP="00FC28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</w:t>
            </w:r>
            <w:r w:rsidR="007E6C4D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0C2A0BA2" w14:textId="6219EE90" w:rsidR="00F72510" w:rsidRDefault="00F72510" w:rsidP="00A966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0D05B1" w14:textId="471B09E3" w:rsidR="00F72510" w:rsidRPr="004007C5" w:rsidRDefault="006D1258" w:rsidP="00FC2811">
            <w:pPr>
              <w:pStyle w:val="CRCoverPage"/>
              <w:spacing w:after="0"/>
              <w:rPr>
                <w:noProof/>
                <w:highlight w:val="magenta"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709" w:type="dxa"/>
          </w:tcPr>
          <w:p w14:paraId="42A027D9" w14:textId="77777777" w:rsidR="00F72510" w:rsidRDefault="00F72510" w:rsidP="00FC28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2593CA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DA36BB2" w14:textId="77777777" w:rsidR="00F72510" w:rsidRDefault="00F72510" w:rsidP="00FC28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677829" w14:textId="77777777" w:rsidR="00F72510" w:rsidRDefault="00F72510" w:rsidP="00FC2811">
            <w:pPr>
              <w:pStyle w:val="CRCoverPage"/>
              <w:spacing w:after="0"/>
              <w:jc w:val="center"/>
              <w:rPr>
                <w:noProof/>
              </w:rPr>
            </w:pPr>
            <w:r w:rsidRPr="00DC4C13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99755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</w:p>
        </w:tc>
      </w:tr>
      <w:tr w:rsidR="00F72510" w14:paraId="3AA68EE5" w14:textId="77777777" w:rsidTr="00FC2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C019B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</w:p>
        </w:tc>
      </w:tr>
      <w:tr w:rsidR="00F72510" w14:paraId="7098A84D" w14:textId="77777777" w:rsidTr="00FC28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4BD23" w14:textId="77777777" w:rsidR="00F72510" w:rsidRPr="00F25D98" w:rsidRDefault="00F72510" w:rsidP="00FC28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2510" w14:paraId="08EAF64B" w14:textId="77777777" w:rsidTr="00FC2811">
        <w:tc>
          <w:tcPr>
            <w:tcW w:w="9641" w:type="dxa"/>
            <w:gridSpan w:val="9"/>
          </w:tcPr>
          <w:p w14:paraId="2B7D81D8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F73EEA" w14:textId="77777777" w:rsidR="00F72510" w:rsidRDefault="00F72510" w:rsidP="00F725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510" w14:paraId="729C94BE" w14:textId="77777777" w:rsidTr="00FC2811">
        <w:tc>
          <w:tcPr>
            <w:tcW w:w="2835" w:type="dxa"/>
          </w:tcPr>
          <w:p w14:paraId="00355C2C" w14:textId="77777777" w:rsidR="00F72510" w:rsidRDefault="00F72510" w:rsidP="00FC28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1DAA33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7326D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F68E3E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BBBC50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341019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5A4A0D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D7ACAF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8BF38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032F36" w14:textId="77777777" w:rsidR="00F72510" w:rsidRDefault="00F72510" w:rsidP="00F725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72510" w14:paraId="5B6A17EF" w14:textId="77777777" w:rsidTr="00FC2811">
        <w:tc>
          <w:tcPr>
            <w:tcW w:w="9641" w:type="dxa"/>
            <w:gridSpan w:val="11"/>
          </w:tcPr>
          <w:p w14:paraId="213723EE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0557AC67" w14:textId="77777777" w:rsidTr="00FC28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2507B1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4B8EF" w14:textId="33987D51" w:rsidR="00F72510" w:rsidRDefault="00ED3E65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Correction</w:t>
            </w:r>
            <w:r w:rsidR="00F72510" w:rsidRPr="00C24E9A">
              <w:rPr>
                <w:noProof/>
                <w:lang w:eastAsia="ko-KR"/>
              </w:rPr>
              <w:t xml:space="preserve"> on </w:t>
            </w:r>
            <w:r>
              <w:rPr>
                <w:noProof/>
                <w:lang w:eastAsia="ko-KR"/>
              </w:rPr>
              <w:t xml:space="preserve">RLM </w:t>
            </w:r>
            <w:r w:rsidR="00DC4C13">
              <w:rPr>
                <w:noProof/>
                <w:lang w:eastAsia="ko-KR"/>
              </w:rPr>
              <w:t xml:space="preserve">RS selection rule </w:t>
            </w:r>
            <w:r w:rsidR="00846046">
              <w:rPr>
                <w:noProof/>
                <w:lang w:eastAsia="ko-KR"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max</m:t>
                  </m:r>
                </m:sub>
              </m:sSub>
            </m:oMath>
            <w:r w:rsidR="00846046" w:rsidRPr="006312A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46046" w:rsidRPr="006312A1">
              <w:rPr>
                <w:rFonts w:ascii="Times New Roman" w:hAnsi="Times New Roman"/>
                <w:sz w:val="22"/>
                <w:szCs w:val="22"/>
                <w:lang w:eastAsia="ja-JP"/>
              </w:rPr>
              <w:t xml:space="preserve"> = 4</w:t>
            </w:r>
            <w:r w:rsidR="00185BCE">
              <w:rPr>
                <w:rFonts w:ascii="Times New Roman" w:hAnsi="Times New Roman"/>
                <w:sz w:val="22"/>
                <w:szCs w:val="22"/>
                <w:lang w:eastAsia="ja-JP"/>
              </w:rPr>
              <w:t xml:space="preserve"> in 38.213</w:t>
            </w:r>
          </w:p>
        </w:tc>
      </w:tr>
      <w:bookmarkEnd w:id="1"/>
      <w:tr w:rsidR="00F72510" w14:paraId="262019DD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0F7D9D66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10C0B73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720100E1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388CFA05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05747" w14:textId="77777777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2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2"/>
          </w:p>
        </w:tc>
      </w:tr>
      <w:tr w:rsidR="00F72510" w14:paraId="3B7AD65C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2B8B9985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D5ECE" w14:textId="4F4A45FB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510" w14:paraId="340AF69F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727E52DF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3E31D7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77C4E197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23A412CC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871D833" w14:textId="77777777" w:rsidR="00F72510" w:rsidRPr="00C666E1" w:rsidRDefault="00F72510" w:rsidP="00FC281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80104A" w14:textId="77777777" w:rsidR="00F72510" w:rsidRPr="00C666E1" w:rsidRDefault="00F72510" w:rsidP="00FC2811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5FDD913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D80D9" w14:textId="4A33483F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</w:t>
            </w:r>
            <w:r w:rsidRPr="00CC1112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F72510" w14:paraId="5C911CBB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570F591D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DA7FBC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630CBE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EC8667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D02CB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5D1BD9FA" w14:textId="77777777" w:rsidTr="00FC28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081CDB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47DF1E" w14:textId="77777777" w:rsidR="00F72510" w:rsidRDefault="00F72510" w:rsidP="00FC281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0474869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B194B2" w14:textId="77777777" w:rsidR="00F72510" w:rsidRDefault="00F72510" w:rsidP="00FC28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2657A" w14:textId="77777777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72510" w14:paraId="2A685673" w14:textId="77777777" w:rsidTr="00FC28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8631CD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731411F" w14:textId="77777777" w:rsidR="00F72510" w:rsidRDefault="00F72510" w:rsidP="00FC28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9BE5DB" w14:textId="77777777" w:rsidR="00F72510" w:rsidRDefault="00F72510" w:rsidP="00FC28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DC0C1" w14:textId="77777777" w:rsidR="00F72510" w:rsidRPr="007C2097" w:rsidRDefault="00F72510" w:rsidP="00FC28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72510" w14:paraId="036E5143" w14:textId="77777777" w:rsidTr="00FC2811">
        <w:tc>
          <w:tcPr>
            <w:tcW w:w="1843" w:type="dxa"/>
          </w:tcPr>
          <w:p w14:paraId="7FC9454E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774B5C6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027E407C" w14:textId="77777777" w:rsidTr="00FC281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303322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784CA" w14:textId="57E5941B" w:rsidR="00B830F5" w:rsidRPr="00F307E5" w:rsidRDefault="00C51221" w:rsidP="00677850">
            <w:pPr>
              <w:rPr>
                <w:rFonts w:ascii="Arial" w:hAnsi="Arial" w:cs="Arial"/>
              </w:rPr>
            </w:pPr>
            <w:r w:rsidRPr="00F307E5">
              <w:rPr>
                <w:rFonts w:ascii="Arial" w:hAnsi="Arial" w:cs="Arial"/>
              </w:rPr>
              <w:t xml:space="preserve">The </w:t>
            </w:r>
            <w:r w:rsidRPr="00F307E5">
              <w:rPr>
                <w:rFonts w:ascii="Arial" w:hAnsi="Arial" w:cs="Arial"/>
                <w:bCs/>
                <w:iCs/>
              </w:rPr>
              <w:t xml:space="preserve">RS selection rule when </w:t>
            </w:r>
            <w:r w:rsidR="00E46808">
              <w:rPr>
                <w:rFonts w:ascii="Arial" w:hAnsi="Arial" w:cs="Arial"/>
                <w:bCs/>
                <w:iCs/>
              </w:rPr>
              <w:t>3</w:t>
            </w:r>
            <w:r w:rsidRPr="00F307E5">
              <w:rPr>
                <w:rFonts w:ascii="Arial" w:hAnsi="Arial" w:cs="Arial"/>
                <w:bCs/>
                <w:iCs/>
              </w:rPr>
              <w:t xml:space="preserve"> CORESETs </w:t>
            </w:r>
            <w:r w:rsidR="00E46808">
              <w:rPr>
                <w:rFonts w:ascii="Arial" w:hAnsi="Arial" w:cs="Arial"/>
                <w:bCs/>
                <w:iCs/>
              </w:rPr>
              <w:t>are configured</w:t>
            </w:r>
            <w:r w:rsidRPr="00F307E5">
              <w:rPr>
                <w:rFonts w:ascii="Arial" w:hAnsi="Arial" w:cs="Arial"/>
                <w:bCs/>
                <w:iCs/>
              </w:rPr>
              <w:t xml:space="preserve"> is defined </w:t>
            </w:r>
            <w:r w:rsidR="00F307E5" w:rsidRPr="00F307E5">
              <w:rPr>
                <w:rFonts w:ascii="Arial" w:hAnsi="Arial" w:cs="Arial"/>
                <w:bCs/>
                <w:iCs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eastAsiaTheme="minorHAnsi" w:hAnsi="Cambria Math" w:cs="Arial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L</m:t>
                  </m:r>
                </m:e>
                <m:sub>
                  <m:r>
                    <w:rPr>
                      <w:rFonts w:ascii="Cambria Math" w:hAnsi="Cambria Math" w:cs="Arial"/>
                    </w:rPr>
                    <m:t>max</m:t>
                  </m:r>
                </m:sub>
              </m:sSub>
            </m:oMath>
            <w:r w:rsidR="00F307E5" w:rsidRPr="00F307E5">
              <w:rPr>
                <w:rFonts w:ascii="Arial" w:hAnsi="Arial" w:cs="Arial"/>
              </w:rPr>
              <w:t xml:space="preserve"> </w:t>
            </w:r>
            <w:r w:rsidR="00F307E5" w:rsidRPr="00F307E5">
              <w:rPr>
                <w:rFonts w:ascii="Arial" w:hAnsi="Arial" w:cs="Arial"/>
                <w:lang w:eastAsia="ja-JP"/>
              </w:rPr>
              <w:t xml:space="preserve"> = 4</w:t>
            </w:r>
            <w:r w:rsidR="00F307E5" w:rsidRPr="00F307E5">
              <w:rPr>
                <w:rFonts w:ascii="Arial" w:hAnsi="Arial" w:cs="Arial"/>
                <w:bCs/>
                <w:iCs/>
              </w:rPr>
              <w:t xml:space="preserve"> in</w:t>
            </w:r>
            <w:r w:rsidRPr="00F307E5">
              <w:rPr>
                <w:rFonts w:ascii="Arial" w:hAnsi="Arial" w:cs="Arial"/>
                <w:bCs/>
                <w:iCs/>
              </w:rPr>
              <w:t xml:space="preserve"> </w:t>
            </w:r>
            <w:r w:rsidR="00F307E5" w:rsidRPr="00F307E5">
              <w:rPr>
                <w:rFonts w:ascii="Arial" w:hAnsi="Arial" w:cs="Arial"/>
                <w:bCs/>
                <w:iCs/>
              </w:rPr>
              <w:t xml:space="preserve">Section 5 of </w:t>
            </w:r>
            <w:r w:rsidRPr="00F307E5">
              <w:rPr>
                <w:rFonts w:ascii="Arial" w:hAnsi="Arial" w:cs="Arial"/>
                <w:bCs/>
                <w:iCs/>
              </w:rPr>
              <w:t>TS 38.213 is ambiguous.</w:t>
            </w:r>
          </w:p>
        </w:tc>
      </w:tr>
      <w:tr w:rsidR="00F72510" w14:paraId="1BF6DF15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7C7557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AE6F77" w14:textId="77777777" w:rsidR="00F72510" w:rsidRPr="00F307E5" w:rsidRDefault="00F72510" w:rsidP="00FC281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F72510" w14:paraId="2EE66FD1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D8DA9B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29A4D" w14:textId="5ED9F9A3" w:rsidR="00F72510" w:rsidRPr="00F307E5" w:rsidRDefault="00FF3FA1" w:rsidP="007E6C4D">
            <w:pPr>
              <w:pStyle w:val="PL"/>
              <w:spacing w:after="60"/>
              <w:rPr>
                <w:rFonts w:ascii="Arial" w:hAnsi="Arial" w:cs="Arial"/>
                <w:bCs/>
                <w:iCs/>
                <w:noProof w:val="0"/>
                <w:sz w:val="20"/>
              </w:rPr>
            </w:pPr>
            <w:r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Correct </w:t>
            </w:r>
            <w:r w:rsidR="00DC4C13"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the RS selection rule when more than one CORESETs have the same </w:t>
            </w:r>
            <w:r w:rsidR="00C51221"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search space set monitoring periodicity. </w:t>
            </w:r>
            <w:r w:rsidR="00F821DC"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>More specifically</w:t>
            </w:r>
            <w:r w:rsidR="00C51221"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>,</w:t>
            </w:r>
            <w:r w:rsidR="00F821DC"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</w:t>
            </w:r>
            <w:r w:rsidR="00C51221"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if more than one CORESETs are associated with search space sets having same monitoring periodicity, the UE selects the </w:t>
            </w:r>
            <m:oMath>
              <m:sSub>
                <m:sSubPr>
                  <m:ctrlPr>
                    <w:rPr>
                      <w:rFonts w:ascii="Cambria Math" w:eastAsiaTheme="minorHAnsi" w:hAnsi="Cambria Math" w:cs="Arial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RLM</m:t>
                  </m:r>
                </m:sub>
              </m:sSub>
            </m:oMath>
            <w:r w:rsidR="00C51221" w:rsidRPr="00F307E5">
              <w:rPr>
                <w:rFonts w:ascii="Arial" w:hAnsi="Arial" w:cs="Arial"/>
                <w:iCs/>
                <w:noProof w:val="0"/>
                <w:sz w:val="20"/>
              </w:rPr>
              <w:t xml:space="preserve"> </w:t>
            </w:r>
            <w:r w:rsidR="00C51221"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>RS provided for active TCI states for PDCCH receptions in the CORESETs associated with the highest CORESET indices.</w:t>
            </w:r>
          </w:p>
        </w:tc>
      </w:tr>
      <w:tr w:rsidR="00F72510" w14:paraId="534F8559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5C686F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1F5D6A" w14:textId="77777777" w:rsidR="00F72510" w:rsidRPr="00F307E5" w:rsidRDefault="00F72510" w:rsidP="00FC281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F72510" w14:paraId="2B435E57" w14:textId="77777777" w:rsidTr="00FC281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B7901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DF4C1" w14:textId="54D2EB0E" w:rsidR="00F72510" w:rsidRPr="00F307E5" w:rsidRDefault="00DC4C13" w:rsidP="00FC2811">
            <w:pPr>
              <w:rPr>
                <w:rFonts w:ascii="Arial" w:hAnsi="Arial" w:cs="Arial"/>
              </w:rPr>
            </w:pPr>
            <w:r w:rsidRPr="00F307E5">
              <w:rPr>
                <w:rFonts w:ascii="Arial" w:hAnsi="Arial" w:cs="Arial"/>
              </w:rPr>
              <w:t xml:space="preserve">UE behaviour on RS selection rule for RLM is </w:t>
            </w:r>
            <w:r w:rsidR="00FF3FA1" w:rsidRPr="00F307E5">
              <w:rPr>
                <w:rFonts w:ascii="Arial" w:hAnsi="Arial" w:cs="Arial"/>
              </w:rPr>
              <w:t>not clearly defined</w:t>
            </w:r>
            <w:r w:rsidRPr="00F307E5">
              <w:rPr>
                <w:rFonts w:ascii="Arial" w:hAnsi="Arial" w:cs="Arial"/>
              </w:rPr>
              <w:t xml:space="preserve"> when 3 CORESETs are configured</w:t>
            </w:r>
            <w:r w:rsidR="00FF3FA1" w:rsidRPr="00F307E5">
              <w:rPr>
                <w:rFonts w:ascii="Arial" w:hAnsi="Arial" w:cs="Arial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Theme="minorHAnsi" w:hAnsi="Cambria Math" w:cs="Arial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L</m:t>
                  </m:r>
                </m:e>
                <m:sub>
                  <m:r>
                    <w:rPr>
                      <w:rFonts w:ascii="Cambria Math" w:hAnsi="Cambria Math" w:cs="Arial"/>
                    </w:rPr>
                    <m:t>max</m:t>
                  </m:r>
                </m:sub>
              </m:sSub>
            </m:oMath>
            <w:r w:rsidR="00FF3FA1" w:rsidRPr="00F307E5">
              <w:rPr>
                <w:rFonts w:ascii="Arial" w:hAnsi="Arial" w:cs="Arial"/>
              </w:rPr>
              <w:t xml:space="preserve"> </w:t>
            </w:r>
            <w:r w:rsidR="00FF3FA1" w:rsidRPr="00F307E5">
              <w:rPr>
                <w:rFonts w:ascii="Arial" w:hAnsi="Arial" w:cs="Arial"/>
                <w:lang w:eastAsia="ja-JP"/>
              </w:rPr>
              <w:t xml:space="preserve"> = 4.</w:t>
            </w:r>
          </w:p>
        </w:tc>
      </w:tr>
      <w:tr w:rsidR="00F72510" w14:paraId="1E2C5DF0" w14:textId="77777777" w:rsidTr="00FC2811">
        <w:tc>
          <w:tcPr>
            <w:tcW w:w="2268" w:type="dxa"/>
            <w:gridSpan w:val="2"/>
          </w:tcPr>
          <w:p w14:paraId="5286FB5B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65C467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21B24923" w14:textId="77777777" w:rsidTr="00FC281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1C94B5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1B966" w14:textId="17CCE745" w:rsidR="00F72510" w:rsidRDefault="00BA4E37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F72510" w14:paraId="77592320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AC7757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6B2437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2B178C93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A577F7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80397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E8EEC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ADD01F" w14:textId="77777777" w:rsidR="00F72510" w:rsidRDefault="00F72510" w:rsidP="00FC28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160DAE" w14:textId="77777777" w:rsidR="00F72510" w:rsidRDefault="00F72510" w:rsidP="00FC28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510" w14:paraId="413E9B00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78BE5E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BE341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A1CEA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4F410DB" w14:textId="77777777" w:rsidR="00F72510" w:rsidRDefault="00F72510" w:rsidP="00FC28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375EDA" w14:textId="4A13143E" w:rsidR="00F72510" w:rsidRDefault="00F72510" w:rsidP="00FC28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510" w14:paraId="76CA3ED9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259F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8F756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58F63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7A873B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A2BA19" w14:textId="58FC752D" w:rsidR="00F72510" w:rsidRDefault="00F72510" w:rsidP="00FC28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510" w14:paraId="489F8240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DA0F01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E8317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7C824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461586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B486AE" w14:textId="68281357" w:rsidR="00F72510" w:rsidRDefault="00F72510" w:rsidP="00FC28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510" w14:paraId="1678B7BE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549E34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45F946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</w:p>
        </w:tc>
      </w:tr>
      <w:tr w:rsidR="00F72510" w14:paraId="37504964" w14:textId="77777777" w:rsidTr="00FC281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DA82D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D8741" w14:textId="23E0189A" w:rsidR="00C21513" w:rsidRPr="00C21513" w:rsidRDefault="00C21513" w:rsidP="00547E2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21513">
              <w:rPr>
                <w:noProof/>
                <w:u w:val="single"/>
              </w:rPr>
              <w:t xml:space="preserve">Isolated impact analysis: </w:t>
            </w:r>
          </w:p>
          <w:p w14:paraId="62998A02" w14:textId="6E0E878C" w:rsidR="00F72510" w:rsidRDefault="00547E2B" w:rsidP="00547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RLM behavior of</w:t>
            </w:r>
            <w:r w:rsidR="00AA626C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AA626C">
              <w:rPr>
                <w:noProof/>
              </w:rPr>
              <w:t xml:space="preserve">UE </w:t>
            </w:r>
            <w:r w:rsidR="00E24283">
              <w:t xml:space="preserve">compliant with version 15.3.0 of the specification </w:t>
            </w:r>
            <w:r>
              <w:t xml:space="preserve">is undefined when 3 </w:t>
            </w:r>
            <w:r w:rsidR="00AA626C" w:rsidRPr="00F307E5">
              <w:rPr>
                <w:rFonts w:cs="Arial"/>
                <w:bCs/>
                <w:iCs/>
              </w:rPr>
              <w:t>CORESETs</w:t>
            </w:r>
            <w:r>
              <w:rPr>
                <w:rFonts w:cs="Arial"/>
                <w:bCs/>
                <w:iCs/>
              </w:rPr>
              <w:t xml:space="preserve"> are configured. </w:t>
            </w:r>
            <w:r w:rsidR="00C21513">
              <w:rPr>
                <w:rFonts w:cs="Arial"/>
                <w:bCs/>
                <w:iCs/>
              </w:rPr>
              <w:t xml:space="preserve">That UE is expected to make a UE-specific selection of RLM resource, which creates misalignment between the UE RLM </w:t>
            </w:r>
            <w:proofErr w:type="spellStart"/>
            <w:r w:rsidR="00C21513">
              <w:rPr>
                <w:rFonts w:cs="Arial"/>
                <w:bCs/>
                <w:iCs/>
              </w:rPr>
              <w:t>behavior</w:t>
            </w:r>
            <w:proofErr w:type="spellEnd"/>
            <w:r w:rsidR="00C21513">
              <w:rPr>
                <w:rFonts w:cs="Arial"/>
                <w:bCs/>
                <w:iCs/>
              </w:rPr>
              <w:t xml:space="preserve"> and what the </w:t>
            </w:r>
            <w:proofErr w:type="spellStart"/>
            <w:r w:rsidR="00C21513">
              <w:rPr>
                <w:rFonts w:cs="Arial"/>
                <w:bCs/>
                <w:iCs/>
              </w:rPr>
              <w:t>gNB</w:t>
            </w:r>
            <w:proofErr w:type="spellEnd"/>
            <w:r w:rsidR="00C21513">
              <w:rPr>
                <w:rFonts w:cs="Arial"/>
                <w:bCs/>
                <w:iCs/>
              </w:rPr>
              <w:t xml:space="preserve"> expects. </w:t>
            </w:r>
            <w:r w:rsidR="00AA626C">
              <w:rPr>
                <w:rFonts w:cs="Arial"/>
                <w:bCs/>
                <w:iCs/>
              </w:rPr>
              <w:t>Th</w:t>
            </w:r>
            <w:r w:rsidR="00C21513">
              <w:rPr>
                <w:rFonts w:cs="Arial"/>
                <w:bCs/>
                <w:iCs/>
              </w:rPr>
              <w:t>is degrades RLM performance; however, the other aspects of the air-interface operation should not be impacted; therefore backward compatibility and isolated impact is ensured</w:t>
            </w:r>
            <w:bookmarkStart w:id="4" w:name="_GoBack"/>
            <w:bookmarkEnd w:id="4"/>
            <w:r w:rsidR="00AA626C">
              <w:rPr>
                <w:rFonts w:cs="Arial"/>
                <w:bCs/>
                <w:iCs/>
              </w:rPr>
              <w:t>.</w:t>
            </w:r>
          </w:p>
        </w:tc>
      </w:tr>
    </w:tbl>
    <w:p w14:paraId="60A9790C" w14:textId="03632606" w:rsidR="00F72510" w:rsidRDefault="00F72510" w:rsidP="00F72510"/>
    <w:p w14:paraId="0DB65753" w14:textId="2740C5E6" w:rsidR="00D63FEC" w:rsidRDefault="00D63FEC" w:rsidP="00F72510"/>
    <w:p w14:paraId="7AF4CB9D" w14:textId="1C3435AE" w:rsidR="00D63FEC" w:rsidRDefault="00D63FEC" w:rsidP="00F72510"/>
    <w:p w14:paraId="19FC2091" w14:textId="787A11AC" w:rsidR="00D63FEC" w:rsidRDefault="00D63FEC" w:rsidP="00F72510"/>
    <w:p w14:paraId="7E04D9C2" w14:textId="1B22E56F" w:rsidR="00D63FEC" w:rsidRDefault="00D63FEC" w:rsidP="00F72510"/>
    <w:p w14:paraId="24C893D7" w14:textId="77777777" w:rsidR="00D63FEC" w:rsidRDefault="00D63FEC" w:rsidP="00F72510"/>
    <w:p w14:paraId="554A8C03" w14:textId="77777777" w:rsidR="009779C9" w:rsidRPr="00BC616E" w:rsidRDefault="009779C9" w:rsidP="009779C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4"/>
          <w:szCs w:val="22"/>
          <w:lang w:eastAsia="ja-JP"/>
        </w:rPr>
      </w:pPr>
      <w:r w:rsidRPr="00BC616E">
        <w:rPr>
          <w:rFonts w:ascii="Arial" w:hAnsi="Arial" w:cs="Arial"/>
          <w:sz w:val="24"/>
          <w:szCs w:val="22"/>
          <w:lang w:eastAsia="ja-JP"/>
        </w:rPr>
        <w:t>5. Radio Link Monitoring</w:t>
      </w:r>
    </w:p>
    <w:p w14:paraId="28D06492" w14:textId="77777777" w:rsidR="000D4473" w:rsidRPr="00BC616E" w:rsidRDefault="000D4473" w:rsidP="000D4473">
      <w:pPr>
        <w:jc w:val="center"/>
        <w:rPr>
          <w:color w:val="FF0000"/>
          <w:sz w:val="24"/>
        </w:rPr>
      </w:pPr>
      <w:r w:rsidRPr="00BC616E">
        <w:rPr>
          <w:color w:val="FF0000"/>
          <w:sz w:val="24"/>
        </w:rPr>
        <w:t>&lt; Unchanged parts are omitted &gt;</w:t>
      </w:r>
    </w:p>
    <w:p w14:paraId="5C848BE4" w14:textId="77777777" w:rsidR="009779C9" w:rsidRPr="006312A1" w:rsidRDefault="009779C9" w:rsidP="009779C9">
      <w:pPr>
        <w:rPr>
          <w:sz w:val="22"/>
          <w:szCs w:val="22"/>
        </w:rPr>
      </w:pPr>
      <w:r w:rsidRPr="006312A1">
        <w:rPr>
          <w:sz w:val="22"/>
          <w:szCs w:val="22"/>
        </w:rPr>
        <w:t xml:space="preserve">If the UE is not provided </w:t>
      </w:r>
      <w:proofErr w:type="spellStart"/>
      <w:r w:rsidRPr="006312A1">
        <w:rPr>
          <w:i/>
          <w:sz w:val="22"/>
          <w:szCs w:val="22"/>
        </w:rPr>
        <w:t>RadioLinkMonitoringRS</w:t>
      </w:r>
      <w:proofErr w:type="spellEnd"/>
      <w:r w:rsidRPr="006312A1">
        <w:rPr>
          <w:sz w:val="22"/>
          <w:szCs w:val="22"/>
        </w:rPr>
        <w:t xml:space="preserve"> and the UE is provided for PDCCH receptions TCI states that include one or more of a CSI-RS and/or a SS/PBCH block indexes</w:t>
      </w:r>
    </w:p>
    <w:p w14:paraId="5E671F8B" w14:textId="77777777" w:rsidR="000D4473" w:rsidRPr="00BC616E" w:rsidRDefault="000D4473" w:rsidP="000D4473">
      <w:pPr>
        <w:jc w:val="center"/>
        <w:rPr>
          <w:color w:val="FF0000"/>
          <w:sz w:val="24"/>
        </w:rPr>
      </w:pPr>
      <w:r w:rsidRPr="00BC616E">
        <w:rPr>
          <w:color w:val="FF0000"/>
          <w:sz w:val="24"/>
        </w:rPr>
        <w:t>&lt; Unchanged parts are omitted &gt;</w:t>
      </w:r>
    </w:p>
    <w:p w14:paraId="2C012C16" w14:textId="3550B3E4" w:rsidR="009779C9" w:rsidRPr="006312A1" w:rsidRDefault="009779C9" w:rsidP="009779C9">
      <w:pPr>
        <w:ind w:left="284"/>
        <w:rPr>
          <w:sz w:val="22"/>
          <w:szCs w:val="22"/>
          <w:lang w:eastAsia="ja-JP"/>
        </w:rPr>
      </w:pPr>
      <w:r w:rsidRPr="006312A1">
        <w:rPr>
          <w:sz w:val="22"/>
          <w:szCs w:val="22"/>
          <w:lang w:eastAsia="ja-JP"/>
        </w:rPr>
        <w:t xml:space="preserve">- for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max</m:t>
            </m:r>
          </m:sub>
        </m:sSub>
      </m:oMath>
      <w:r w:rsidRPr="006312A1">
        <w:rPr>
          <w:sz w:val="22"/>
          <w:szCs w:val="22"/>
        </w:rPr>
        <w:t xml:space="preserve"> </w:t>
      </w:r>
      <w:r w:rsidRPr="006312A1">
        <w:rPr>
          <w:sz w:val="22"/>
          <w:szCs w:val="22"/>
          <w:lang w:eastAsia="ja-JP"/>
        </w:rPr>
        <w:t xml:space="preserve"> = 4, the </w:t>
      </w:r>
      <w:r w:rsidRPr="006312A1">
        <w:rPr>
          <w:sz w:val="22"/>
          <w:szCs w:val="22"/>
        </w:rPr>
        <w:t xml:space="preserve">UE selects the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RLM</m:t>
            </m:r>
          </m:sub>
        </m:sSub>
      </m:oMath>
      <w:r w:rsidRPr="006312A1">
        <w:rPr>
          <w:sz w:val="22"/>
          <w:szCs w:val="22"/>
        </w:rPr>
        <w:t xml:space="preserve"> RS provided for active TCI states for PDCCH receptions in </w:t>
      </w:r>
      <w:r w:rsidRPr="006312A1">
        <w:rPr>
          <w:sz w:val="22"/>
          <w:szCs w:val="22"/>
          <w:lang w:eastAsia="ja-JP"/>
        </w:rPr>
        <w:t>CORESETs associated with the</w:t>
      </w:r>
      <w:r w:rsidRPr="006312A1">
        <w:rPr>
          <w:sz w:val="22"/>
          <w:szCs w:val="22"/>
        </w:rPr>
        <w:t xml:space="preserve"> </w:t>
      </w:r>
      <w:r w:rsidRPr="006312A1">
        <w:rPr>
          <w:sz w:val="22"/>
          <w:szCs w:val="22"/>
          <w:lang w:eastAsia="ja-JP"/>
        </w:rPr>
        <w:t>search space sets with the lowest monitoring periodicities. If more than one CORESETs are associated with search space</w:t>
      </w:r>
      <w:r w:rsidRPr="006312A1">
        <w:rPr>
          <w:strike/>
          <w:color w:val="FF0000"/>
          <w:sz w:val="22"/>
          <w:szCs w:val="22"/>
          <w:lang w:eastAsia="ja-JP"/>
        </w:rPr>
        <w:t>s</w:t>
      </w:r>
      <w:r w:rsidRPr="006312A1">
        <w:rPr>
          <w:sz w:val="22"/>
          <w:szCs w:val="22"/>
          <w:lang w:eastAsia="ja-JP"/>
        </w:rPr>
        <w:t xml:space="preserve"> sets having same monitoring periodicity, the UE selects </w:t>
      </w:r>
      <w:r w:rsidRPr="006312A1">
        <w:rPr>
          <w:color w:val="FF0000"/>
          <w:sz w:val="22"/>
          <w:szCs w:val="22"/>
        </w:rPr>
        <w:t xml:space="preserve">the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sz w:val="22"/>
                <w:szCs w:val="22"/>
              </w:rPr>
              <m:t>RLM</m:t>
            </m:r>
          </m:sub>
        </m:sSub>
      </m:oMath>
      <w:r w:rsidRPr="006312A1">
        <w:rPr>
          <w:color w:val="FF0000"/>
          <w:sz w:val="22"/>
          <w:szCs w:val="22"/>
        </w:rPr>
        <w:t xml:space="preserve"> RS provided for active TCI states for PDCCH receptions in</w:t>
      </w:r>
      <w:r w:rsidRPr="006312A1">
        <w:rPr>
          <w:sz w:val="22"/>
          <w:szCs w:val="22"/>
        </w:rPr>
        <w:t xml:space="preserve"> </w:t>
      </w:r>
      <w:r w:rsidRPr="006312A1">
        <w:rPr>
          <w:sz w:val="22"/>
          <w:szCs w:val="22"/>
          <w:lang w:eastAsia="ja-JP"/>
        </w:rPr>
        <w:t>the CORESET</w:t>
      </w:r>
      <w:r w:rsidRPr="006312A1">
        <w:rPr>
          <w:color w:val="FF0000"/>
          <w:sz w:val="22"/>
          <w:szCs w:val="22"/>
          <w:lang w:eastAsia="ja-JP"/>
        </w:rPr>
        <w:t>s</w:t>
      </w:r>
      <w:r w:rsidRPr="006312A1">
        <w:rPr>
          <w:sz w:val="22"/>
          <w:szCs w:val="22"/>
          <w:lang w:eastAsia="ja-JP"/>
        </w:rPr>
        <w:t xml:space="preserve"> with</w:t>
      </w:r>
      <w:r w:rsidRPr="006312A1">
        <w:rPr>
          <w:color w:val="FF0000"/>
          <w:sz w:val="22"/>
          <w:szCs w:val="22"/>
          <w:lang w:eastAsia="ja-JP"/>
        </w:rPr>
        <w:t xml:space="preserve"> </w:t>
      </w:r>
      <w:r w:rsidRPr="006312A1">
        <w:rPr>
          <w:sz w:val="22"/>
          <w:szCs w:val="22"/>
          <w:lang w:eastAsia="ja-JP"/>
        </w:rPr>
        <w:t xml:space="preserve">the highest </w:t>
      </w:r>
      <w:r w:rsidRPr="006312A1">
        <w:rPr>
          <w:strike/>
          <w:color w:val="FF0000"/>
          <w:sz w:val="22"/>
          <w:szCs w:val="22"/>
          <w:lang w:eastAsia="ja-JP"/>
        </w:rPr>
        <w:t>index</w:t>
      </w:r>
      <w:r w:rsidRPr="006312A1">
        <w:rPr>
          <w:color w:val="FF0000"/>
          <w:sz w:val="22"/>
          <w:szCs w:val="22"/>
          <w:lang w:eastAsia="ja-JP"/>
        </w:rPr>
        <w:t xml:space="preserve"> CORESET indices </w:t>
      </w:r>
      <w:r w:rsidRPr="00E46808">
        <w:rPr>
          <w:strike/>
          <w:color w:val="FF0000"/>
          <w:sz w:val="22"/>
          <w:szCs w:val="22"/>
          <w:lang w:eastAsia="ja-JP"/>
        </w:rPr>
        <w:t>as</w:t>
      </w:r>
      <w:r w:rsidRPr="006312A1">
        <w:rPr>
          <w:sz w:val="22"/>
          <w:szCs w:val="22"/>
          <w:lang w:eastAsia="ja-JP"/>
        </w:rPr>
        <w:t xml:space="preserve"> described in Subclause 10.1.</w:t>
      </w:r>
    </w:p>
    <w:p w14:paraId="0397656B" w14:textId="3F4A0C79" w:rsidR="009779C9" w:rsidRPr="00EC477D" w:rsidRDefault="00BC616E" w:rsidP="00EC477D">
      <w:pPr>
        <w:jc w:val="center"/>
        <w:rPr>
          <w:color w:val="FF0000"/>
          <w:sz w:val="24"/>
        </w:rPr>
      </w:pPr>
      <w:r w:rsidRPr="00BC616E">
        <w:rPr>
          <w:color w:val="FF0000"/>
          <w:sz w:val="24"/>
        </w:rPr>
        <w:t>&lt; Unchanged parts are omitted &gt;</w:t>
      </w:r>
    </w:p>
    <w:p w14:paraId="28F35740" w14:textId="77777777" w:rsidR="009779C9" w:rsidRDefault="009779C9" w:rsidP="00F72510"/>
    <w:p w14:paraId="7B340376" w14:textId="77777777" w:rsidR="009779C9" w:rsidRDefault="009779C9" w:rsidP="00F72510"/>
    <w:p w14:paraId="5EE99891" w14:textId="77777777" w:rsidR="009779C9" w:rsidRDefault="009779C9" w:rsidP="00F72510"/>
    <w:sectPr w:rsidR="009779C9" w:rsidSect="00B25B43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EF387" w14:textId="77777777" w:rsidR="00F75334" w:rsidRDefault="00F75334">
      <w:pPr>
        <w:spacing w:after="0"/>
      </w:pPr>
      <w:r>
        <w:separator/>
      </w:r>
    </w:p>
  </w:endnote>
  <w:endnote w:type="continuationSeparator" w:id="0">
    <w:p w14:paraId="03FEAE39" w14:textId="77777777" w:rsidR="00F75334" w:rsidRDefault="00F753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B27B6" w14:textId="77777777" w:rsidR="00F75334" w:rsidRDefault="00F75334">
      <w:pPr>
        <w:spacing w:after="0"/>
      </w:pPr>
      <w:r>
        <w:separator/>
      </w:r>
    </w:p>
  </w:footnote>
  <w:footnote w:type="continuationSeparator" w:id="0">
    <w:p w14:paraId="3D7FDAA4" w14:textId="77777777" w:rsidR="00F75334" w:rsidRDefault="00F753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C2B9D"/>
    <w:multiLevelType w:val="hybridMultilevel"/>
    <w:tmpl w:val="8710E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807F0"/>
    <w:multiLevelType w:val="hybridMultilevel"/>
    <w:tmpl w:val="66EA9DA2"/>
    <w:lvl w:ilvl="0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510"/>
    <w:rsid w:val="00012EF9"/>
    <w:rsid w:val="000D4473"/>
    <w:rsid w:val="00185BCE"/>
    <w:rsid w:val="001C761B"/>
    <w:rsid w:val="00300DA0"/>
    <w:rsid w:val="003551FE"/>
    <w:rsid w:val="003D3E38"/>
    <w:rsid w:val="003D4FB8"/>
    <w:rsid w:val="003F76B8"/>
    <w:rsid w:val="00440DA7"/>
    <w:rsid w:val="00485E2A"/>
    <w:rsid w:val="004C273A"/>
    <w:rsid w:val="00547E2B"/>
    <w:rsid w:val="006165CA"/>
    <w:rsid w:val="006312A1"/>
    <w:rsid w:val="00677850"/>
    <w:rsid w:val="006C4F12"/>
    <w:rsid w:val="006D1258"/>
    <w:rsid w:val="007E6C4D"/>
    <w:rsid w:val="00846046"/>
    <w:rsid w:val="008F1520"/>
    <w:rsid w:val="009571DF"/>
    <w:rsid w:val="009779C9"/>
    <w:rsid w:val="009B302F"/>
    <w:rsid w:val="009E25FD"/>
    <w:rsid w:val="00A910C7"/>
    <w:rsid w:val="00A96606"/>
    <w:rsid w:val="00AA626C"/>
    <w:rsid w:val="00AB48E8"/>
    <w:rsid w:val="00B24F75"/>
    <w:rsid w:val="00B25B43"/>
    <w:rsid w:val="00B42337"/>
    <w:rsid w:val="00B830F5"/>
    <w:rsid w:val="00BA4E37"/>
    <w:rsid w:val="00BC616E"/>
    <w:rsid w:val="00BE5E41"/>
    <w:rsid w:val="00C21513"/>
    <w:rsid w:val="00C45E3B"/>
    <w:rsid w:val="00C51221"/>
    <w:rsid w:val="00C776E5"/>
    <w:rsid w:val="00D63D89"/>
    <w:rsid w:val="00D63FEC"/>
    <w:rsid w:val="00D87194"/>
    <w:rsid w:val="00DC1341"/>
    <w:rsid w:val="00DC4C13"/>
    <w:rsid w:val="00DF3808"/>
    <w:rsid w:val="00E24283"/>
    <w:rsid w:val="00E46808"/>
    <w:rsid w:val="00EC477D"/>
    <w:rsid w:val="00ED3E65"/>
    <w:rsid w:val="00F307E5"/>
    <w:rsid w:val="00F72510"/>
    <w:rsid w:val="00F75334"/>
    <w:rsid w:val="00F821DC"/>
    <w:rsid w:val="00FC2811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7AF81"/>
  <w15:chartTrackingRefBased/>
  <w15:docId w15:val="{2169B451-4A52-40CF-8B78-A2EB18401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251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25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72510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72510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F7251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F72510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PL">
    <w:name w:val="PL"/>
    <w:link w:val="PLChar"/>
    <w:qFormat/>
    <w:rsid w:val="00F725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rsid w:val="00F7251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72510"/>
    <w:rPr>
      <w:color w:val="0000FF"/>
      <w:u w:val="single"/>
    </w:rPr>
  </w:style>
  <w:style w:type="character" w:customStyle="1" w:styleId="PLChar">
    <w:name w:val="PL Char"/>
    <w:link w:val="PL"/>
    <w:qFormat/>
    <w:rsid w:val="00F7251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rsid w:val="00F72510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F72510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F72510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251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B1">
    <w:name w:val="B1"/>
    <w:basedOn w:val="List"/>
    <w:link w:val="B1Char"/>
    <w:qFormat/>
    <w:rsid w:val="003551F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val="en-US"/>
    </w:rPr>
  </w:style>
  <w:style w:type="character" w:customStyle="1" w:styleId="B1Char">
    <w:name w:val="B1 Char"/>
    <w:link w:val="B1"/>
    <w:rsid w:val="003551FE"/>
    <w:rPr>
      <w:rFonts w:ascii="Times New Roman" w:eastAsia="SimSun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551FE"/>
    <w:pPr>
      <w:ind w:left="360" w:hanging="360"/>
      <w:contextualSpacing/>
    </w:p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3551FE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3551FE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B10">
    <w:name w:val="B1 (文字)"/>
    <w:basedOn w:val="DefaultParagraphFont"/>
    <w:qFormat/>
    <w:locked/>
    <w:rsid w:val="006312A1"/>
    <w:rPr>
      <w:rFonts w:ascii="Times New Roman" w:eastAsia="MS Gothic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779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HR33RHYHUWRF-4-7679</_dlc_DocId>
    <_dlc_DocIdUrl xmlns="c06861ca-3f08-4d07-bff7-bb15bac121f4">
      <Url>https://projects.qualcomm.com/sites/pentari/_layouts/15/DocIdRedir.aspx?ID=HR33RHYHUWRF-4-7679</Url>
      <Description>HR33RHYHUWRF-4-7679</Description>
    </_dlc_DocIdUrl>
  </documentManagement>
</p:properties>
</file>

<file path=customXml/itemProps1.xml><?xml version="1.0" encoding="utf-8"?>
<ds:datastoreItem xmlns:ds="http://schemas.openxmlformats.org/officeDocument/2006/customXml" ds:itemID="{45E0DE49-E102-45D7-94C1-66ECDF471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28B38B-9FB8-4DB2-BA0F-358A17AB2E1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8034B9-1A6A-45CF-B331-D927D5349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A79E19-C389-4ED5-A19A-5613AEBB18D2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3GPP TSG RAN WG1 Meeting #95	      			                           R1-1813393 Spok</vt:lpstr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Peter Gaal</cp:lastModifiedBy>
  <cp:revision>6</cp:revision>
  <dcterms:created xsi:type="dcterms:W3CDTF">2018-11-03T01:21:00Z</dcterms:created>
  <dcterms:modified xsi:type="dcterms:W3CDTF">2018-11-03T04:20:00Z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367c7a1e-f3cc-4088-95cd-2e90451ccd10</vt:lpwstr>
  </property>
</Properties>
</file>